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A62" w:rsidRDefault="004E5A62" w:rsidP="004E5A62">
      <w:pPr>
        <w:jc w:val="right"/>
      </w:pPr>
      <w:r>
        <w:t xml:space="preserve">Приложение №1 </w:t>
      </w:r>
    </w:p>
    <w:p w:rsidR="004E5A62" w:rsidRDefault="004E5A62" w:rsidP="004E5A62">
      <w:pPr>
        <w:jc w:val="right"/>
      </w:pPr>
      <w:r>
        <w:t>к техническому заданию</w:t>
      </w:r>
    </w:p>
    <w:p w:rsidR="004E5A62" w:rsidRDefault="004E5A62" w:rsidP="004E5A62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ОБРАЗЕЦ ЛОГОТИПА</w:t>
      </w:r>
    </w:p>
    <w:p w:rsidR="004E5A62" w:rsidRDefault="004E5A62" w:rsidP="004E5A62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Размеры указаны в </w:t>
      </w:r>
      <w:proofErr w:type="gramStart"/>
      <w:r>
        <w:rPr>
          <w:b/>
          <w:color w:val="000000"/>
          <w:sz w:val="24"/>
          <w:szCs w:val="24"/>
        </w:rPr>
        <w:t>мм</w:t>
      </w:r>
      <w:proofErr w:type="gramEnd"/>
      <w:r>
        <w:rPr>
          <w:b/>
          <w:color w:val="000000"/>
          <w:sz w:val="24"/>
          <w:szCs w:val="24"/>
        </w:rPr>
        <w:t xml:space="preserve"> (миллиметрах) </w:t>
      </w:r>
      <w:proofErr w:type="spellStart"/>
      <w:r>
        <w:rPr>
          <w:b/>
          <w:color w:val="000000"/>
          <w:sz w:val="24"/>
          <w:szCs w:val="24"/>
        </w:rPr>
        <w:t>рис.1</w:t>
      </w:r>
      <w:proofErr w:type="spellEnd"/>
      <w:r>
        <w:rPr>
          <w:b/>
          <w:color w:val="000000"/>
          <w:sz w:val="24"/>
          <w:szCs w:val="24"/>
        </w:rPr>
        <w:t xml:space="preserve"> и </w:t>
      </w:r>
      <w:proofErr w:type="spellStart"/>
      <w:r>
        <w:rPr>
          <w:b/>
          <w:color w:val="000000"/>
          <w:sz w:val="24"/>
          <w:szCs w:val="24"/>
        </w:rPr>
        <w:t>рис.2</w:t>
      </w:r>
      <w:proofErr w:type="spellEnd"/>
      <w:r>
        <w:rPr>
          <w:b/>
          <w:color w:val="000000"/>
          <w:sz w:val="24"/>
          <w:szCs w:val="24"/>
        </w:rPr>
        <w:t>.</w:t>
      </w:r>
    </w:p>
    <w:p w:rsidR="004E5A62" w:rsidRDefault="004E5A62" w:rsidP="004E5A62">
      <w:pPr>
        <w:jc w:val="center"/>
      </w:pPr>
    </w:p>
    <w:p w:rsidR="00B21256" w:rsidRDefault="004E5A62">
      <w:r>
        <w:rPr>
          <w:noProof/>
          <w:lang w:eastAsia="ru-RU"/>
        </w:rPr>
        <w:drawing>
          <wp:inline distT="0" distB="0" distL="0" distR="0" wp14:anchorId="79DCB026" wp14:editId="225EA48F">
            <wp:extent cx="3552825" cy="39624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A62" w:rsidRDefault="004E5A62"/>
    <w:p w:rsidR="004E5A62" w:rsidRDefault="004E5A62">
      <w:r>
        <w:rPr>
          <w:noProof/>
          <w:lang w:eastAsia="ru-RU"/>
        </w:rPr>
        <w:lastRenderedPageBreak/>
        <w:drawing>
          <wp:inline distT="0" distB="0" distL="0" distR="0" wp14:anchorId="17B7452D" wp14:editId="61E93306">
            <wp:extent cx="5940425" cy="3738746"/>
            <wp:effectExtent l="0" t="0" r="3175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8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36D" w:rsidRDefault="009F736D">
      <w:r>
        <w:rPr>
          <w:noProof/>
          <w:lang w:eastAsia="ru-RU"/>
        </w:rPr>
        <w:drawing>
          <wp:inline distT="0" distB="0" distL="0" distR="0">
            <wp:extent cx="5934075" cy="3286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7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70"/>
    <w:rsid w:val="004E5A62"/>
    <w:rsid w:val="009F736D"/>
    <w:rsid w:val="00B21256"/>
    <w:rsid w:val="00E5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A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2015-04-07T06:40:00Z</dcterms:created>
  <dcterms:modified xsi:type="dcterms:W3CDTF">2015-04-07T06:49:00Z</dcterms:modified>
</cp:coreProperties>
</file>